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E23" w:rsidRDefault="00416E23" w:rsidP="00710913">
      <w:pPr>
        <w:spacing w:line="240" w:lineRule="auto"/>
      </w:pPr>
      <w:r>
        <w:rPr>
          <w:szCs w:val="28"/>
        </w:rPr>
        <w:t xml:space="preserve">ТСЖ «На Ясенской»                                                                </w:t>
      </w:r>
      <w:r w:rsidR="00710913">
        <w:rPr>
          <w:szCs w:val="28"/>
        </w:rPr>
        <w:t xml:space="preserve">                             </w:t>
      </w:r>
      <w:r>
        <w:rPr>
          <w:szCs w:val="28"/>
        </w:rPr>
        <w:t xml:space="preserve"> </w:t>
      </w:r>
      <w:r>
        <w:t>«ОДОБРЕН»</w:t>
      </w:r>
    </w:p>
    <w:p w:rsidR="00416E23" w:rsidRDefault="00416E23" w:rsidP="00710913">
      <w:pPr>
        <w:spacing w:line="240" w:lineRule="auto"/>
        <w:ind w:left="4248" w:firstLine="708"/>
        <w:jc w:val="center"/>
      </w:pPr>
      <w:r>
        <w:t>общим собранием членов</w:t>
      </w:r>
    </w:p>
    <w:p w:rsidR="00416E23" w:rsidRDefault="00416E23" w:rsidP="00710913">
      <w:pPr>
        <w:spacing w:line="240" w:lineRule="auto"/>
        <w:ind w:left="4248" w:firstLine="708"/>
      </w:pPr>
      <w:r>
        <w:t xml:space="preserve">               ТСЖ   «На Ясенской»</w:t>
      </w:r>
    </w:p>
    <w:p w:rsidR="00416E23" w:rsidRDefault="00416E23" w:rsidP="00710913">
      <w:pPr>
        <w:spacing w:line="240" w:lineRule="auto"/>
        <w:ind w:left="4248" w:firstLine="708"/>
        <w:jc w:val="center"/>
      </w:pPr>
      <w:r>
        <w:t>(протокол № ___ от ___ _________ 2012г.)</w:t>
      </w:r>
    </w:p>
    <w:p w:rsidR="00416E23" w:rsidRPr="00710913" w:rsidRDefault="00416E23" w:rsidP="00710913">
      <w:pPr>
        <w:spacing w:line="240" w:lineRule="auto"/>
        <w:rPr>
          <w:rFonts w:ascii="Times New Roman" w:hAnsi="Times New Roman" w:cs="Times New Roman"/>
          <w:b/>
          <w:szCs w:val="28"/>
        </w:rPr>
      </w:pPr>
    </w:p>
    <w:p w:rsidR="00416E23" w:rsidRDefault="00416E23" w:rsidP="00710913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 ПЕРЕЧЕНЬ МЕРОПРИЯТИЙ</w:t>
      </w:r>
    </w:p>
    <w:p w:rsidR="00416E23" w:rsidRDefault="00416E23" w:rsidP="00710913">
      <w:pPr>
        <w:spacing w:line="240" w:lineRule="auto"/>
        <w:jc w:val="center"/>
        <w:rPr>
          <w:szCs w:val="28"/>
        </w:rPr>
      </w:pPr>
      <w:r>
        <w:rPr>
          <w:szCs w:val="28"/>
        </w:rPr>
        <w:t>по оптимизации расходов на оплату энергоресурсов</w:t>
      </w:r>
    </w:p>
    <w:p w:rsidR="00416E23" w:rsidRDefault="00416E23" w:rsidP="00710913">
      <w:pPr>
        <w:spacing w:line="240" w:lineRule="auto"/>
        <w:jc w:val="center"/>
        <w:rPr>
          <w:szCs w:val="28"/>
        </w:rPr>
      </w:pPr>
      <w:r>
        <w:rPr>
          <w:szCs w:val="28"/>
        </w:rPr>
        <w:t>в многоквартирном доме</w:t>
      </w:r>
    </w:p>
    <w:p w:rsidR="00416E23" w:rsidRDefault="00416E23" w:rsidP="00710913">
      <w:pPr>
        <w:spacing w:line="240" w:lineRule="auto"/>
        <w:ind w:firstLine="567"/>
      </w:pPr>
    </w:p>
    <w:p w:rsidR="00416E23" w:rsidRDefault="00416E23" w:rsidP="00710913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1. Мероприятия, направленные на организацию эффективного учета </w:t>
      </w:r>
    </w:p>
    <w:p w:rsidR="00416E23" w:rsidRDefault="00416E23" w:rsidP="00710913">
      <w:pPr>
        <w:spacing w:line="240" w:lineRule="auto"/>
        <w:jc w:val="center"/>
        <w:rPr>
          <w:szCs w:val="28"/>
        </w:rPr>
      </w:pPr>
      <w:r>
        <w:rPr>
          <w:szCs w:val="28"/>
        </w:rPr>
        <w:t>потребляемых в многоквартирном доме энергоресурсов</w:t>
      </w:r>
    </w:p>
    <w:p w:rsidR="00416E23" w:rsidRDefault="00416E23" w:rsidP="00710913">
      <w:pPr>
        <w:spacing w:line="240" w:lineRule="auto"/>
        <w:jc w:val="center"/>
        <w:rPr>
          <w:szCs w:val="28"/>
        </w:rPr>
      </w:pP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 xml:space="preserve">1.1. Оборудование многоквартирного дома </w:t>
      </w:r>
      <w:proofErr w:type="spellStart"/>
      <w:r>
        <w:rPr>
          <w:szCs w:val="28"/>
        </w:rPr>
        <w:t>общедомовыми</w:t>
      </w:r>
      <w:proofErr w:type="spellEnd"/>
      <w:r>
        <w:rPr>
          <w:szCs w:val="28"/>
        </w:rPr>
        <w:t xml:space="preserve"> (колле</w:t>
      </w:r>
      <w:r>
        <w:rPr>
          <w:szCs w:val="28"/>
        </w:rPr>
        <w:t>к</w:t>
      </w:r>
      <w:r>
        <w:rPr>
          <w:szCs w:val="28"/>
        </w:rPr>
        <w:t xml:space="preserve">тивными) приборами учёта воды, электрической и тепловой энергии. При этом </w:t>
      </w:r>
      <w:proofErr w:type="spellStart"/>
      <w:r>
        <w:rPr>
          <w:szCs w:val="28"/>
        </w:rPr>
        <w:t>общедомовой</w:t>
      </w:r>
      <w:proofErr w:type="spellEnd"/>
      <w:r>
        <w:rPr>
          <w:szCs w:val="28"/>
        </w:rPr>
        <w:t xml:space="preserve"> (коллективный) прибор учета должен обслуживать только один многокварти</w:t>
      </w:r>
      <w:r>
        <w:rPr>
          <w:szCs w:val="28"/>
        </w:rPr>
        <w:t>р</w:t>
      </w:r>
      <w:r>
        <w:rPr>
          <w:szCs w:val="28"/>
        </w:rPr>
        <w:t>ный дом.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1.2. Установка во всех жилых и нежилых помещениях многокварти</w:t>
      </w:r>
      <w:r>
        <w:rPr>
          <w:szCs w:val="28"/>
        </w:rPr>
        <w:t>р</w:t>
      </w:r>
      <w:r>
        <w:rPr>
          <w:szCs w:val="28"/>
        </w:rPr>
        <w:t>ного дома индивидуальных (в коммунальных квартирах – общих (квартирных)) приборов учёта всех видов энергоресурсов, в том числе: холо</w:t>
      </w:r>
      <w:r>
        <w:rPr>
          <w:szCs w:val="28"/>
        </w:rPr>
        <w:t>д</w:t>
      </w:r>
      <w:r>
        <w:rPr>
          <w:szCs w:val="28"/>
        </w:rPr>
        <w:t>ной и горячей воды, природного газа и электроэнергии.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1.3. Замена индивидуальных приборов учета на новые (в отношении электроэнергии – класса точности 2,0 и выше (1,0)).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1.4. Организация системы одновременного (либо с минимальным ра</w:t>
      </w:r>
      <w:r>
        <w:rPr>
          <w:szCs w:val="28"/>
        </w:rPr>
        <w:t>з</w:t>
      </w:r>
      <w:r>
        <w:rPr>
          <w:szCs w:val="28"/>
        </w:rPr>
        <w:t xml:space="preserve">рывом во времени) съема показаний </w:t>
      </w:r>
      <w:proofErr w:type="spellStart"/>
      <w:r>
        <w:rPr>
          <w:szCs w:val="28"/>
        </w:rPr>
        <w:t>общедомовых</w:t>
      </w:r>
      <w:proofErr w:type="spellEnd"/>
      <w:r>
        <w:rPr>
          <w:szCs w:val="28"/>
        </w:rPr>
        <w:t xml:space="preserve"> и индивидуальных приборов учета, с привлечением представителей собственников помещ</w:t>
      </w:r>
      <w:r>
        <w:rPr>
          <w:szCs w:val="28"/>
        </w:rPr>
        <w:t>е</w:t>
      </w:r>
      <w:r>
        <w:rPr>
          <w:szCs w:val="28"/>
        </w:rPr>
        <w:t>ний.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1.5. Вынос индивидуальных приборов учета электрической энергии из жилых помещений на лестничные площадки.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 xml:space="preserve">1.6. Установка индивидуальных приборов учета воды, электроэнергии с возможностью дистанционного снятия показаний (оснащение </w:t>
      </w:r>
      <w:proofErr w:type="spellStart"/>
      <w:r>
        <w:rPr>
          <w:szCs w:val="28"/>
        </w:rPr>
        <w:t>радиом</w:t>
      </w:r>
      <w:r>
        <w:rPr>
          <w:szCs w:val="28"/>
        </w:rPr>
        <w:t>о</w:t>
      </w:r>
      <w:r>
        <w:rPr>
          <w:szCs w:val="28"/>
        </w:rPr>
        <w:t>дулями</w:t>
      </w:r>
      <w:proofErr w:type="spellEnd"/>
      <w:r>
        <w:rPr>
          <w:szCs w:val="28"/>
        </w:rPr>
        <w:t xml:space="preserve"> или иным оборудованием).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</w:p>
    <w:p w:rsidR="00416E23" w:rsidRDefault="00416E23" w:rsidP="0071091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50"/>
        <w:jc w:val="center"/>
        <w:rPr>
          <w:szCs w:val="28"/>
        </w:rPr>
      </w:pPr>
      <w:r>
        <w:rPr>
          <w:szCs w:val="28"/>
        </w:rPr>
        <w:t>Мероприятия, направленные на снижение потребления</w:t>
      </w:r>
    </w:p>
    <w:p w:rsidR="00416E23" w:rsidRDefault="00416E23" w:rsidP="00710913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энергоресурсов в помещениях общего пользования </w:t>
      </w:r>
    </w:p>
    <w:p w:rsidR="00416E23" w:rsidRDefault="00416E23" w:rsidP="00710913">
      <w:pPr>
        <w:spacing w:line="240" w:lineRule="auto"/>
        <w:jc w:val="center"/>
        <w:rPr>
          <w:szCs w:val="28"/>
        </w:rPr>
      </w:pPr>
      <w:r>
        <w:rPr>
          <w:szCs w:val="28"/>
        </w:rPr>
        <w:t>в многоквартирном доме и уменьшение внутридомовых п</w:t>
      </w:r>
      <w:r>
        <w:rPr>
          <w:szCs w:val="28"/>
        </w:rPr>
        <w:t>о</w:t>
      </w:r>
      <w:r>
        <w:rPr>
          <w:szCs w:val="28"/>
        </w:rPr>
        <w:t>терь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2.1. Монтаж регуляторов потребления тепловой энергии с электро</w:t>
      </w:r>
      <w:r>
        <w:rPr>
          <w:szCs w:val="28"/>
        </w:rPr>
        <w:t>н</w:t>
      </w:r>
      <w:r>
        <w:rPr>
          <w:szCs w:val="28"/>
        </w:rPr>
        <w:t>ным корректором по температуре наружного воздуха.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2.2. Установка в помещениях общего пользования (в тамбурах, на л</w:t>
      </w:r>
      <w:r>
        <w:rPr>
          <w:szCs w:val="28"/>
        </w:rPr>
        <w:t>е</w:t>
      </w:r>
      <w:r>
        <w:rPr>
          <w:szCs w:val="28"/>
        </w:rPr>
        <w:t>стничных клетках и т.д.) датчиков движения (звука) для кратковременного включения освещения и автоматического выключения освещения.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2.3. Монтаж программируемого таймера для включения по заданной программе (или фотореле по освещённости) наружного освещения.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lastRenderedPageBreak/>
        <w:t xml:space="preserve">2.4. Замена консольных насосов для подкачки </w:t>
      </w:r>
      <w:r>
        <w:rPr>
          <w:spacing w:val="-19"/>
          <w:szCs w:val="28"/>
        </w:rPr>
        <w:t>воды</w:t>
      </w:r>
      <w:r>
        <w:rPr>
          <w:szCs w:val="28"/>
        </w:rPr>
        <w:t xml:space="preserve"> большой мощн</w:t>
      </w:r>
      <w:r>
        <w:rPr>
          <w:szCs w:val="28"/>
        </w:rPr>
        <w:t>о</w:t>
      </w:r>
      <w:r>
        <w:rPr>
          <w:szCs w:val="28"/>
        </w:rPr>
        <w:t>сти на насосы аналогичной либо более высокой производительности</w:t>
      </w:r>
      <w:r>
        <w:rPr>
          <w:spacing w:val="-19"/>
          <w:szCs w:val="28"/>
        </w:rPr>
        <w:t>, но менее энергоемкие.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2.5. Применение автоматики с частотным регулированием для упра</w:t>
      </w:r>
      <w:r>
        <w:rPr>
          <w:szCs w:val="28"/>
        </w:rPr>
        <w:t>в</w:t>
      </w:r>
      <w:r>
        <w:rPr>
          <w:szCs w:val="28"/>
        </w:rPr>
        <w:t>ления насосами.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2.6. Выполнение ревизии, регулировки, промывки системы отоплен</w:t>
      </w:r>
      <w:r>
        <w:rPr>
          <w:szCs w:val="28"/>
        </w:rPr>
        <w:t>и</w:t>
      </w:r>
      <w:r>
        <w:rPr>
          <w:szCs w:val="28"/>
        </w:rPr>
        <w:t>я, теплоизоляции трубопроводов, обеспечения плотного притвора окон и дверей и других мероприятий, входящих в Перечень мероприятий по эне</w:t>
      </w:r>
      <w:r>
        <w:rPr>
          <w:szCs w:val="28"/>
        </w:rPr>
        <w:t>р</w:t>
      </w:r>
      <w:r>
        <w:rPr>
          <w:szCs w:val="28"/>
        </w:rPr>
        <w:t>госбережению и повышению энергетической эффективности в отношении общего имущес</w:t>
      </w:r>
      <w:r>
        <w:rPr>
          <w:szCs w:val="28"/>
        </w:rPr>
        <w:t>т</w:t>
      </w:r>
      <w:r>
        <w:rPr>
          <w:szCs w:val="28"/>
        </w:rPr>
        <w:t>ва собственников помещений в многоквартирном доме, подлежащих проведению единовременно и (или) регулярно.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2.7.  Замена обычных ламп накаливания в помещениях общего пол</w:t>
      </w:r>
      <w:r>
        <w:rPr>
          <w:szCs w:val="28"/>
        </w:rPr>
        <w:t>ь</w:t>
      </w:r>
      <w:r>
        <w:rPr>
          <w:szCs w:val="28"/>
        </w:rPr>
        <w:t xml:space="preserve">зования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энергосберегающие, установка светодиодных светильников.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2.8. Монтаж современных стеклопакетов в помещениях общего пол</w:t>
      </w:r>
      <w:r>
        <w:rPr>
          <w:szCs w:val="28"/>
        </w:rPr>
        <w:t>ь</w:t>
      </w:r>
      <w:r>
        <w:rPr>
          <w:szCs w:val="28"/>
        </w:rPr>
        <w:t>зования.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2.9. Замена металлических трубопроводов на полипропиленовые или иные современные трубопроводы, с исключением формирования отлож</w:t>
      </w:r>
      <w:r>
        <w:rPr>
          <w:szCs w:val="28"/>
        </w:rPr>
        <w:t>е</w:t>
      </w:r>
      <w:r>
        <w:rPr>
          <w:szCs w:val="28"/>
        </w:rPr>
        <w:t>ний на внутренней поверхности трубопроводов.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2.10. Утепление подвальных и чердачных помещений, утепление ф</w:t>
      </w:r>
      <w:r>
        <w:rPr>
          <w:szCs w:val="28"/>
        </w:rPr>
        <w:t>а</w:t>
      </w:r>
      <w:r>
        <w:rPr>
          <w:szCs w:val="28"/>
        </w:rPr>
        <w:t>сада.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2.11. Использование в ходе текущего и капитального ремонта энерг</w:t>
      </w:r>
      <w:r>
        <w:rPr>
          <w:szCs w:val="28"/>
        </w:rPr>
        <w:t>о</w:t>
      </w:r>
      <w:r>
        <w:rPr>
          <w:szCs w:val="28"/>
        </w:rPr>
        <w:t>сберегающих технологий и материалов.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</w:p>
    <w:p w:rsidR="00416E23" w:rsidRDefault="00416E23" w:rsidP="00710913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550"/>
        <w:jc w:val="center"/>
        <w:rPr>
          <w:szCs w:val="28"/>
        </w:rPr>
      </w:pPr>
      <w:r>
        <w:rPr>
          <w:szCs w:val="28"/>
        </w:rPr>
        <w:t xml:space="preserve">Мероприятия, направленные на снижение </w:t>
      </w:r>
    </w:p>
    <w:p w:rsidR="00416E23" w:rsidRDefault="00416E23" w:rsidP="00710913">
      <w:pPr>
        <w:spacing w:line="240" w:lineRule="auto"/>
        <w:jc w:val="center"/>
        <w:rPr>
          <w:szCs w:val="28"/>
        </w:rPr>
      </w:pPr>
      <w:r>
        <w:rPr>
          <w:szCs w:val="28"/>
        </w:rPr>
        <w:t>потребления энергоресурсов в быту</w:t>
      </w:r>
    </w:p>
    <w:p w:rsidR="00416E23" w:rsidRDefault="00416E23" w:rsidP="00710913">
      <w:pPr>
        <w:spacing w:line="240" w:lineRule="auto"/>
        <w:jc w:val="center"/>
        <w:rPr>
          <w:szCs w:val="28"/>
        </w:rPr>
      </w:pPr>
      <w:r>
        <w:rPr>
          <w:szCs w:val="28"/>
        </w:rPr>
        <w:t>(в жилых и нежилых помещениях многоквартирн</w:t>
      </w:r>
      <w:r>
        <w:rPr>
          <w:szCs w:val="28"/>
        </w:rPr>
        <w:t>о</w:t>
      </w:r>
      <w:r>
        <w:rPr>
          <w:szCs w:val="28"/>
        </w:rPr>
        <w:t xml:space="preserve">го дома) 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3.1. Замена старых радиаторов отопления на современные (либо пр</w:t>
      </w:r>
      <w:r>
        <w:rPr>
          <w:szCs w:val="28"/>
        </w:rPr>
        <w:t>о</w:t>
      </w:r>
      <w:r>
        <w:rPr>
          <w:szCs w:val="28"/>
        </w:rPr>
        <w:t>мывка радиаторов отопления).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3.2. Установка терморегулирующих кранов на входе каждого радиат</w:t>
      </w:r>
      <w:r>
        <w:rPr>
          <w:szCs w:val="28"/>
        </w:rPr>
        <w:t>о</w:t>
      </w:r>
      <w:r>
        <w:rPr>
          <w:szCs w:val="28"/>
        </w:rPr>
        <w:t>ра отопления;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3.3. Установка радиаторных распределителей.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3.4. Установка смесителей с функцией распыления воды. Экономное использование воды. Установка санитарной техники с возможностью в</w:t>
      </w:r>
      <w:r>
        <w:rPr>
          <w:szCs w:val="28"/>
        </w:rPr>
        <w:t>ы</w:t>
      </w:r>
      <w:r>
        <w:rPr>
          <w:szCs w:val="28"/>
        </w:rPr>
        <w:t>бора оптимального объема используемой воды.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 xml:space="preserve">3.5. Замена обычных ламп накаливания </w:t>
      </w:r>
      <w:proofErr w:type="gramStart"/>
      <w:r>
        <w:rPr>
          <w:szCs w:val="28"/>
        </w:rPr>
        <w:t>на</w:t>
      </w:r>
      <w:proofErr w:type="gramEnd"/>
      <w:r>
        <w:rPr>
          <w:szCs w:val="28"/>
        </w:rPr>
        <w:t xml:space="preserve"> энергосберегающие.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3.6. Экономное пользование электроэнергией в быту: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 xml:space="preserve">- применение </w:t>
      </w:r>
      <w:proofErr w:type="spellStart"/>
      <w:r>
        <w:rPr>
          <w:szCs w:val="28"/>
        </w:rPr>
        <w:t>энергоэффективной</w:t>
      </w:r>
      <w:proofErr w:type="spellEnd"/>
      <w:r>
        <w:rPr>
          <w:szCs w:val="28"/>
        </w:rPr>
        <w:t xml:space="preserve"> бытовой техники класса</w:t>
      </w:r>
      <w:proofErr w:type="gramStart"/>
      <w:r>
        <w:rPr>
          <w:szCs w:val="28"/>
        </w:rPr>
        <w:t xml:space="preserve"> А</w:t>
      </w:r>
      <w:proofErr w:type="gramEnd"/>
      <w:r>
        <w:rPr>
          <w:szCs w:val="28"/>
        </w:rPr>
        <w:t>, А+, А++;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- своевременное выключение освещения и электроприборов (не оста</w:t>
      </w:r>
      <w:r>
        <w:rPr>
          <w:szCs w:val="28"/>
        </w:rPr>
        <w:t>в</w:t>
      </w:r>
      <w:r>
        <w:rPr>
          <w:szCs w:val="28"/>
        </w:rPr>
        <w:t>лять электроприборы включенными в режиме ожидания);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- соблюдение правил размещения и пользования холодильником;</w:t>
      </w:r>
    </w:p>
    <w:p w:rsidR="00416E23" w:rsidRDefault="00416E23" w:rsidP="00710913">
      <w:pPr>
        <w:shd w:val="clear" w:color="auto" w:fill="FFFFFF"/>
        <w:spacing w:line="240" w:lineRule="auto"/>
        <w:ind w:left="38" w:firstLine="512"/>
        <w:jc w:val="both"/>
        <w:rPr>
          <w:szCs w:val="28"/>
        </w:rPr>
      </w:pPr>
      <w:r>
        <w:rPr>
          <w:szCs w:val="28"/>
        </w:rPr>
        <w:t>- очистка бытовых электронагревательных приборов от накипи.</w:t>
      </w:r>
    </w:p>
    <w:p w:rsidR="00416E23" w:rsidRPr="00710913" w:rsidRDefault="00416E23" w:rsidP="0071091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t xml:space="preserve">3.7. Восстановление системы рециркуляции горячего водоснабжения. </w:t>
      </w:r>
    </w:p>
    <w:p w:rsidR="00416E23" w:rsidRDefault="00416E23" w:rsidP="00710913">
      <w:pPr>
        <w:spacing w:line="240" w:lineRule="auto"/>
        <w:jc w:val="both"/>
      </w:pPr>
    </w:p>
    <w:p w:rsidR="00963289" w:rsidRPr="00416E23" w:rsidRDefault="00963289" w:rsidP="00710913">
      <w:pPr>
        <w:pStyle w:val="a3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963289" w:rsidRPr="00416E23">
      <w:pgSz w:w="11906" w:h="16838"/>
      <w:pgMar w:top="426" w:right="566" w:bottom="426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B0BE4"/>
    <w:multiLevelType w:val="hybridMultilevel"/>
    <w:tmpl w:val="DA3CF23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EE48AB"/>
    <w:multiLevelType w:val="hybridMultilevel"/>
    <w:tmpl w:val="1518A7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416E23"/>
    <w:rsid w:val="00416E23"/>
    <w:rsid w:val="00710913"/>
    <w:rsid w:val="00963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E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632</Words>
  <Characters>3604</Characters>
  <Application>Microsoft Office Word</Application>
  <DocSecurity>0</DocSecurity>
  <Lines>30</Lines>
  <Paragraphs>8</Paragraphs>
  <ScaleCrop>false</ScaleCrop>
  <Company>ТСЖ "На Ясенской"</Company>
  <LinksUpToDate>false</LinksUpToDate>
  <CharactersWithSpaces>4228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Речкунова</dc:creator>
  <cp:keywords/>
  <dc:description/>
  <cp:lastModifiedBy>Речкунова</cp:lastModifiedBy>
  <cp:revision>3</cp:revision>
  <dcterms:created xsi:type="dcterms:W3CDTF">2012-03-22T14:49:00Z</dcterms:created>
  <dcterms:modified xsi:type="dcterms:W3CDTF">2012-03-22T14:51:00Z</dcterms:modified>
</cp:coreProperties>
</file>